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94" w:rsidRDefault="001D2794"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485">
        <w:t xml:space="preserve">                       CIENCIAS</w:t>
      </w:r>
      <w:r>
        <w:t xml:space="preserve">: </w:t>
      </w:r>
      <w:r w:rsidR="00CB4485">
        <w:t>BIOLOGÍA Y GEOLOGÍA 4º ESO</w:t>
      </w:r>
    </w:p>
    <w:tbl>
      <w:tblPr>
        <w:tblStyle w:val="Sombreadoclaro-nfasis3"/>
        <w:tblW w:w="0" w:type="auto"/>
        <w:tblLook w:val="04A0"/>
      </w:tblPr>
      <w:tblGrid>
        <w:gridCol w:w="3510"/>
        <w:gridCol w:w="12028"/>
      </w:tblGrid>
      <w:tr w:rsidR="001D2794" w:rsidTr="00B33576">
        <w:trPr>
          <w:cnfStyle w:val="100000000000"/>
        </w:trPr>
        <w:tc>
          <w:tcPr>
            <w:cnfStyle w:val="001000000000"/>
            <w:tcW w:w="3510" w:type="dxa"/>
          </w:tcPr>
          <w:p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:rsidR="00CB4485" w:rsidRDefault="00CB4485" w:rsidP="001D2794">
            <w:pPr>
              <w:cnfStyle w:val="100000000000"/>
            </w:pPr>
            <w:r>
              <w:t>Bloque 1. La evolución de la vida</w:t>
            </w:r>
          </w:p>
          <w:p w:rsidR="00CB4485" w:rsidRDefault="00CB4485" w:rsidP="001D2794">
            <w:pPr>
              <w:cnfStyle w:val="100000000000"/>
            </w:pPr>
          </w:p>
          <w:p w:rsidR="00B3116B" w:rsidRDefault="00B3116B" w:rsidP="001D2794">
            <w:pPr>
              <w:cnfStyle w:val="100000000000"/>
            </w:pPr>
          </w:p>
          <w:p w:rsidR="00CB4485" w:rsidRDefault="00CB4485" w:rsidP="001D2794">
            <w:pPr>
              <w:cnfStyle w:val="100000000000"/>
            </w:pPr>
            <w:r>
              <w:t xml:space="preserve">1.1. Compara la célula procariota y eucariota, la animal y la vegetal, reconociendo la función de los orgánulos celulares y la relación entre morfología y función. </w:t>
            </w:r>
          </w:p>
          <w:p w:rsidR="00CB4485" w:rsidRDefault="00CB4485" w:rsidP="001D2794">
            <w:pPr>
              <w:cnfStyle w:val="100000000000"/>
            </w:pPr>
            <w:r>
              <w:t xml:space="preserve">2.1. Distingue los diferentes componentes del núcleo y su función según las distintas etapas del ciclo celular. </w:t>
            </w:r>
          </w:p>
          <w:p w:rsidR="00CB4485" w:rsidRDefault="00CB4485" w:rsidP="001D2794">
            <w:pPr>
              <w:cnfStyle w:val="100000000000"/>
            </w:pPr>
            <w:r>
              <w:t xml:space="preserve">3.1. Reconoce las partes de un cromosoma utilizándolo para construir un cariotipo. </w:t>
            </w:r>
          </w:p>
          <w:p w:rsidR="00CB4485" w:rsidRDefault="00CB4485" w:rsidP="001D2794">
            <w:pPr>
              <w:cnfStyle w:val="100000000000"/>
            </w:pPr>
            <w:r>
              <w:t xml:space="preserve">4.1. Reconoce las fases de la mitosis y meiosis, diferenciando ambos procesos y distinguiendo su significado biológico. </w:t>
            </w:r>
          </w:p>
          <w:p w:rsidR="00CB4485" w:rsidRDefault="00CB4485" w:rsidP="001D2794">
            <w:pPr>
              <w:cnfStyle w:val="100000000000"/>
            </w:pPr>
            <w:r>
              <w:t xml:space="preserve">5.1. Distingue los distintos ácidos nucleicos y enumera sus componentes. </w:t>
            </w:r>
          </w:p>
          <w:p w:rsidR="00CB4485" w:rsidRDefault="00CB4485" w:rsidP="001D2794">
            <w:pPr>
              <w:cnfStyle w:val="100000000000"/>
            </w:pPr>
            <w:r>
              <w:t xml:space="preserve">6.1. Reconoce la función del ADN como portador de la información genética, relacionándolo con el concepto de gen. </w:t>
            </w:r>
          </w:p>
          <w:p w:rsidR="00CB4485" w:rsidRDefault="00CB4485" w:rsidP="001D2794">
            <w:pPr>
              <w:cnfStyle w:val="100000000000"/>
            </w:pPr>
            <w:r>
              <w:t xml:space="preserve">7.1. Ilustra los mecanismos de la expresión genética por medio del código genético. </w:t>
            </w:r>
          </w:p>
          <w:p w:rsidR="00CB4485" w:rsidRDefault="00CB4485" w:rsidP="001D2794">
            <w:pPr>
              <w:cnfStyle w:val="100000000000"/>
            </w:pPr>
            <w:r>
              <w:t xml:space="preserve">8.1. Reconoce y explica en qué consisten las mutaciones y sus tipos. </w:t>
            </w:r>
          </w:p>
          <w:p w:rsidR="00500696" w:rsidRDefault="00CB4485" w:rsidP="001D2794">
            <w:pPr>
              <w:cnfStyle w:val="100000000000"/>
            </w:pPr>
            <w:r>
              <w:t>9.1. Reconoce los principios básicos de la Genética mendeliana, resolviendo</w:t>
            </w:r>
            <w:r w:rsidR="00500696">
              <w:t xml:space="preserve"> problemas prácticos de cruzamientos con uno o dos caracteres. </w:t>
            </w:r>
          </w:p>
          <w:p w:rsidR="00500696" w:rsidRDefault="00500696" w:rsidP="001D2794">
            <w:pPr>
              <w:cnfStyle w:val="100000000000"/>
            </w:pPr>
            <w:r>
              <w:t xml:space="preserve">10.1. Resuelve problemas prácticos sobre la herencia del sexo y la herencia ligada al sexo. </w:t>
            </w:r>
          </w:p>
          <w:p w:rsidR="00500696" w:rsidRDefault="00500696" w:rsidP="001D2794">
            <w:pPr>
              <w:cnfStyle w:val="100000000000"/>
            </w:pPr>
            <w:r>
              <w:t xml:space="preserve">11.1. Identifica las enfermedades hereditarias más frecuentes y su alcance social. </w:t>
            </w:r>
          </w:p>
          <w:p w:rsidR="00500696" w:rsidRDefault="00500696" w:rsidP="001D2794">
            <w:pPr>
              <w:cnfStyle w:val="100000000000"/>
            </w:pPr>
            <w:r>
              <w:t xml:space="preserve">12.1. Diferencia técnicas de trabajo en ingeniería genética. </w:t>
            </w:r>
          </w:p>
          <w:p w:rsidR="00500696" w:rsidRDefault="00500696" w:rsidP="001D2794">
            <w:pPr>
              <w:cnfStyle w:val="100000000000"/>
            </w:pPr>
            <w:r>
              <w:t xml:space="preserve">13.1. Conoce las técnicas de clonación animal, distinguiendo clonación terapéutica y reproductiva. </w:t>
            </w:r>
          </w:p>
          <w:p w:rsidR="00500696" w:rsidRDefault="00500696" w:rsidP="001D2794">
            <w:pPr>
              <w:cnfStyle w:val="100000000000"/>
            </w:pPr>
            <w:r>
              <w:t xml:space="preserve">14.1. Analiza las implicaciones éticas, sociales y medioambientales de la Ingeniería Genética. </w:t>
            </w:r>
          </w:p>
          <w:p w:rsidR="00500696" w:rsidRDefault="00500696" w:rsidP="001D2794">
            <w:pPr>
              <w:cnfStyle w:val="100000000000"/>
            </w:pPr>
            <w:r>
              <w:t xml:space="preserve">15.1. Interpreta críticamente las consecuencias de los avances actuales en el campo de la biotecnología, mediante la discusión y el trabajo en grupo. </w:t>
            </w:r>
          </w:p>
          <w:p w:rsidR="00500696" w:rsidRDefault="00500696" w:rsidP="001D2794">
            <w:pPr>
              <w:cnfStyle w:val="100000000000"/>
            </w:pPr>
            <w:r>
              <w:t xml:space="preserve">16.1. Distingue las características diferenciadoras entre </w:t>
            </w:r>
            <w:proofErr w:type="spellStart"/>
            <w:r>
              <w:t>lamarckismo</w:t>
            </w:r>
            <w:proofErr w:type="spellEnd"/>
            <w:r>
              <w:t xml:space="preserve">, darwinismo y neodarwinismo </w:t>
            </w:r>
          </w:p>
          <w:p w:rsidR="00500696" w:rsidRDefault="00500696" w:rsidP="001D2794">
            <w:pPr>
              <w:cnfStyle w:val="100000000000"/>
            </w:pPr>
            <w:r>
              <w:t xml:space="preserve">17.1. Establece la relación entre variabilidad genética, adaptación y selección natural. </w:t>
            </w:r>
          </w:p>
          <w:p w:rsidR="00500696" w:rsidRDefault="00500696" w:rsidP="001D2794">
            <w:pPr>
              <w:cnfStyle w:val="100000000000"/>
            </w:pPr>
            <w:r>
              <w:t xml:space="preserve">18.1. Interpreta árboles filogenéticos </w:t>
            </w:r>
          </w:p>
          <w:p w:rsidR="00CB4485" w:rsidRDefault="00500696" w:rsidP="001D2794">
            <w:pPr>
              <w:cnfStyle w:val="100000000000"/>
            </w:pPr>
            <w:r>
              <w:t>19.1. Reconoce y describe las fases de la hominización</w:t>
            </w:r>
          </w:p>
          <w:p w:rsidR="00CB4485" w:rsidRDefault="00CB4485" w:rsidP="001D2794">
            <w:pPr>
              <w:cnfStyle w:val="100000000000"/>
            </w:pPr>
          </w:p>
          <w:p w:rsidR="00CB4485" w:rsidRDefault="00CB4485" w:rsidP="001D2794">
            <w:pPr>
              <w:cnfStyle w:val="100000000000"/>
            </w:pPr>
          </w:p>
          <w:p w:rsidR="00500696" w:rsidRDefault="00500696" w:rsidP="001D2794">
            <w:pPr>
              <w:cnfStyle w:val="100000000000"/>
            </w:pPr>
            <w:r>
              <w:t>Bloque 2. La Tierra, un planeta en continuo cambio.</w:t>
            </w:r>
          </w:p>
          <w:p w:rsidR="00B3116B" w:rsidRDefault="00B3116B" w:rsidP="001D2794">
            <w:pPr>
              <w:cnfStyle w:val="100000000000"/>
            </w:pPr>
          </w:p>
          <w:p w:rsidR="00500696" w:rsidRDefault="00500696" w:rsidP="001D2794">
            <w:pPr>
              <w:cnfStyle w:val="100000000000"/>
            </w:pPr>
          </w:p>
          <w:p w:rsidR="00500696" w:rsidRDefault="00500696" w:rsidP="001D2794">
            <w:pPr>
              <w:cnfStyle w:val="100000000000"/>
            </w:pPr>
            <w:r>
              <w:t xml:space="preserve">1.1. Identifica y describe hechos que muestren a la Tierra como un planeta cambiante, relacionándolos con los fenómenos que suceden en la actualidad. </w:t>
            </w:r>
          </w:p>
          <w:p w:rsidR="00500696" w:rsidRDefault="00500696" w:rsidP="001D2794">
            <w:pPr>
              <w:cnfStyle w:val="100000000000"/>
            </w:pPr>
            <w:r>
              <w:lastRenderedPageBreak/>
              <w:t xml:space="preserve">2.1. Reconstruye algunos cambios notables en la Tierra, mediante la utilización de modelos temporales a escala y reconociendo las unidades temporales en la historia geológica. </w:t>
            </w:r>
          </w:p>
          <w:p w:rsidR="00500696" w:rsidRDefault="00500696" w:rsidP="001D2794">
            <w:pPr>
              <w:cnfStyle w:val="100000000000"/>
            </w:pPr>
            <w:r>
              <w:t xml:space="preserve">3.1. Interpreta un mapa topográfico y hace perfiles topográficos. </w:t>
            </w:r>
          </w:p>
          <w:p w:rsidR="00500696" w:rsidRDefault="00500696" w:rsidP="001D2794">
            <w:pPr>
              <w:cnfStyle w:val="100000000000"/>
            </w:pPr>
            <w:r>
              <w:t xml:space="preserve">3.2. Resuelve problemas simples de datación relativa, aplicando los principios de superposición de estratos, superposición de procesos y correlación. </w:t>
            </w:r>
          </w:p>
          <w:p w:rsidR="00500696" w:rsidRDefault="00500696" w:rsidP="001D2794">
            <w:pPr>
              <w:cnfStyle w:val="100000000000"/>
            </w:pPr>
            <w:r>
              <w:t xml:space="preserve">4.1. Discrimina los principales acontecimientos geológicos, climáticos y biológicos que han tenido lugar a lo largo de la historia de la </w:t>
            </w:r>
            <w:r w:rsidR="00286979">
              <w:t>T</w:t>
            </w:r>
            <w:r>
              <w:t xml:space="preserve">ierra, reconociendo algunos animales y plantas características de cada era. </w:t>
            </w:r>
          </w:p>
          <w:p w:rsidR="00500696" w:rsidRDefault="00500696" w:rsidP="001D2794">
            <w:pPr>
              <w:cnfStyle w:val="100000000000"/>
            </w:pPr>
            <w:r>
              <w:t xml:space="preserve">5.1. Identifica los fósiles más característicos de cada era geológica. </w:t>
            </w:r>
          </w:p>
          <w:p w:rsidR="00500696" w:rsidRDefault="00500696" w:rsidP="001D2794">
            <w:pPr>
              <w:cnfStyle w:val="100000000000"/>
            </w:pPr>
            <w:r>
              <w:t xml:space="preserve">6.1. Analiza y compara los diferentes modelos que explican la estructura y composición de la Tierra. </w:t>
            </w:r>
          </w:p>
          <w:p w:rsidR="00500696" w:rsidRDefault="00500696" w:rsidP="001D2794">
            <w:pPr>
              <w:cnfStyle w:val="100000000000"/>
            </w:pPr>
            <w:r>
              <w:t xml:space="preserve">7.1. Relaciona las características de la estructura interna de la Tierra asociándolas con los fenómenos superficiales. </w:t>
            </w:r>
          </w:p>
          <w:p w:rsidR="00500696" w:rsidRDefault="00500696" w:rsidP="001D2794">
            <w:pPr>
              <w:cnfStyle w:val="100000000000"/>
            </w:pPr>
            <w:r>
              <w:t xml:space="preserve">8.1. Expresa algunas evidencias actuales de la deriva continental y la expansión del fondo oceánico. </w:t>
            </w:r>
          </w:p>
          <w:p w:rsidR="00500696" w:rsidRDefault="00500696" w:rsidP="001D2794">
            <w:pPr>
              <w:cnfStyle w:val="100000000000"/>
            </w:pPr>
            <w:r>
              <w:t xml:space="preserve">9.1. Conoce los movimientos relativos de las placas </w:t>
            </w:r>
            <w:proofErr w:type="spellStart"/>
            <w:r>
              <w:t>litosféricas</w:t>
            </w:r>
            <w:proofErr w:type="spellEnd"/>
            <w:r>
              <w:t xml:space="preserve">. </w:t>
            </w:r>
          </w:p>
          <w:p w:rsidR="00500696" w:rsidRDefault="00500696" w:rsidP="001D2794">
            <w:pPr>
              <w:cnfStyle w:val="100000000000"/>
            </w:pPr>
            <w:r>
              <w:t xml:space="preserve">9.2. Interpreta las consecuencias que tienen en el relieve los movimientos de las placas. </w:t>
            </w:r>
          </w:p>
          <w:p w:rsidR="00500696" w:rsidRDefault="00500696" w:rsidP="001D2794">
            <w:pPr>
              <w:cnfStyle w:val="100000000000"/>
            </w:pPr>
            <w:r>
              <w:t xml:space="preserve">10.1. Identifica las causas que originan los principales relieves terrestres. </w:t>
            </w:r>
          </w:p>
          <w:p w:rsidR="00500696" w:rsidRDefault="00500696" w:rsidP="001D2794">
            <w:pPr>
              <w:cnfStyle w:val="100000000000"/>
            </w:pPr>
            <w:r>
              <w:t xml:space="preserve">11.1. Relaciona los movimientos de las placas con distintos procesos tectónicos </w:t>
            </w:r>
          </w:p>
          <w:p w:rsidR="00500696" w:rsidRDefault="00500696" w:rsidP="001D2794">
            <w:pPr>
              <w:cnfStyle w:val="100000000000"/>
            </w:pPr>
            <w:r>
              <w:t>12.1. Interpreta la evolución del relieve bajo la influencia de la dinámica externa e interna.</w:t>
            </w:r>
          </w:p>
          <w:p w:rsidR="00CB4485" w:rsidRDefault="00CB4485" w:rsidP="001D2794">
            <w:pPr>
              <w:cnfStyle w:val="100000000000"/>
            </w:pPr>
          </w:p>
          <w:p w:rsidR="00CB4485" w:rsidRDefault="00CB4485" w:rsidP="001D2794">
            <w:pPr>
              <w:cnfStyle w:val="100000000000"/>
            </w:pPr>
          </w:p>
          <w:p w:rsidR="00500696" w:rsidRDefault="00500696" w:rsidP="001D2794">
            <w:pPr>
              <w:cnfStyle w:val="100000000000"/>
            </w:pPr>
            <w:r>
              <w:t>Bloque 3. Ecología y medio ambiente</w:t>
            </w:r>
          </w:p>
          <w:p w:rsidR="00500696" w:rsidRDefault="00500696" w:rsidP="001D2794">
            <w:pPr>
              <w:cnfStyle w:val="100000000000"/>
            </w:pPr>
          </w:p>
          <w:p w:rsidR="00500696" w:rsidRDefault="00500696" w:rsidP="001D2794">
            <w:pPr>
              <w:cnfStyle w:val="100000000000"/>
            </w:pPr>
          </w:p>
          <w:p w:rsidR="000B4974" w:rsidRDefault="000B4974" w:rsidP="001D2794">
            <w:pPr>
              <w:cnfStyle w:val="100000000000"/>
            </w:pPr>
            <w:r>
              <w:t xml:space="preserve">1.1. Reconoce los factores ambientales que condicionan el desarrollo de los seres vivos en un ambiente determinado, valorando su importancia en la conservación del mismo. </w:t>
            </w:r>
          </w:p>
          <w:p w:rsidR="000B4974" w:rsidRDefault="000B4974" w:rsidP="001D2794">
            <w:pPr>
              <w:cnfStyle w:val="100000000000"/>
            </w:pPr>
            <w:r>
              <w:t xml:space="preserve">2.1. Interpreta las adaptaciones de los seres vivos a un ambiente determinado, relacionando la adaptación con el factor o factores ambientales desencadenantes del mismo. </w:t>
            </w:r>
          </w:p>
          <w:p w:rsidR="000B4974" w:rsidRDefault="000B4974" w:rsidP="001D2794">
            <w:pPr>
              <w:cnfStyle w:val="100000000000"/>
            </w:pPr>
            <w:r>
              <w:t xml:space="preserve">3.1. Reconoce distintas relaciones y su influencia en la regulación de los ecosistemas. </w:t>
            </w:r>
          </w:p>
          <w:p w:rsidR="000B4974" w:rsidRDefault="000B4974" w:rsidP="001D2794">
            <w:pPr>
              <w:cnfStyle w:val="100000000000"/>
            </w:pPr>
            <w:r>
              <w:t xml:space="preserve">4.1. Analiza las relaciones entre biotopo y biocenosis, evaluando su importancia para mantener el equilibrio del ecosistema. </w:t>
            </w:r>
          </w:p>
          <w:p w:rsidR="000B4974" w:rsidRDefault="000B4974" w:rsidP="001D2794">
            <w:pPr>
              <w:cnfStyle w:val="100000000000"/>
            </w:pPr>
            <w:r>
              <w:t xml:space="preserve">5.1. Reconoce los diferentes niveles tróficos y sus relaciones en los ecosistemas, valorando la importancia que tienen para la vida en general el mantenimiento de las mismas. </w:t>
            </w:r>
          </w:p>
          <w:p w:rsidR="00B3116B" w:rsidRDefault="000B4974" w:rsidP="001D2794">
            <w:pPr>
              <w:cnfStyle w:val="100000000000"/>
            </w:pPr>
            <w:r>
              <w:t>6.1. Compara las consecuencias prácticas en la gestión sostenible</w:t>
            </w:r>
            <w:r w:rsidR="00B3116B">
              <w:t xml:space="preserve"> de algunos recursos por parte del ser humano, valorando críticamente su importancia. </w:t>
            </w:r>
          </w:p>
          <w:p w:rsidR="00B3116B" w:rsidRDefault="00B3116B" w:rsidP="001D2794">
            <w:pPr>
              <w:cnfStyle w:val="100000000000"/>
            </w:pPr>
            <w:r>
              <w:t xml:space="preserve">7.1. Establece la relación entre las transferencias de energía de los niveles tróficos y su eficiencia energética. </w:t>
            </w:r>
          </w:p>
          <w:p w:rsidR="00B3116B" w:rsidRDefault="00B3116B" w:rsidP="001D2794">
            <w:pPr>
              <w:cnfStyle w:val="100000000000"/>
            </w:pPr>
            <w:r>
              <w:t xml:space="preserve">8.1. Argumenta sobre las actuaciones humanas que tienen una influencia negativa sobre los ecosistemas: contaminación, desertización, agotamiento de recursos... </w:t>
            </w:r>
          </w:p>
          <w:p w:rsidR="00B3116B" w:rsidRDefault="00B3116B" w:rsidP="001D2794">
            <w:pPr>
              <w:cnfStyle w:val="100000000000"/>
            </w:pPr>
            <w:r>
              <w:t xml:space="preserve">8.2. Defiende y concluye sobre posibles actuaciones para la mejora del medio ambiente. </w:t>
            </w:r>
          </w:p>
          <w:p w:rsidR="00B3116B" w:rsidRDefault="00B3116B" w:rsidP="001D2794">
            <w:pPr>
              <w:cnfStyle w:val="100000000000"/>
            </w:pPr>
            <w:r>
              <w:t xml:space="preserve">9.1. Describe los procesos de tratamiento de residuos y valorando críticamente la recogida selectiva de los mismos. </w:t>
            </w:r>
          </w:p>
          <w:p w:rsidR="00B3116B" w:rsidRDefault="00B3116B" w:rsidP="001D2794">
            <w:pPr>
              <w:cnfStyle w:val="100000000000"/>
            </w:pPr>
            <w:r>
              <w:t xml:space="preserve">10.1. Argumenta los pros y los contras del reciclaje y de la reutilización de recursos materiales. </w:t>
            </w:r>
          </w:p>
          <w:p w:rsidR="00500696" w:rsidRDefault="00B3116B" w:rsidP="001D2794">
            <w:pPr>
              <w:cnfStyle w:val="100000000000"/>
            </w:pPr>
            <w:r>
              <w:t>11.1. Destaca la importancia de las energías renovables para el desarrollo sostenible del planeta.</w:t>
            </w:r>
          </w:p>
          <w:p w:rsidR="00B3116B" w:rsidRDefault="00B3116B" w:rsidP="001D2794">
            <w:pPr>
              <w:cnfStyle w:val="100000000000"/>
            </w:pPr>
          </w:p>
          <w:p w:rsidR="00B3116B" w:rsidRDefault="00B3116B" w:rsidP="001D2794">
            <w:pPr>
              <w:cnfStyle w:val="100000000000"/>
            </w:pPr>
          </w:p>
          <w:p w:rsidR="00B3116B" w:rsidRDefault="00B3116B" w:rsidP="001D2794">
            <w:pPr>
              <w:cnfStyle w:val="100000000000"/>
            </w:pPr>
            <w:r>
              <w:t>Bloque 4. Proyecto de investigación.</w:t>
            </w:r>
          </w:p>
          <w:p w:rsidR="00B3116B" w:rsidRDefault="00B3116B" w:rsidP="001D2794">
            <w:pPr>
              <w:cnfStyle w:val="100000000000"/>
            </w:pPr>
          </w:p>
          <w:p w:rsidR="00B3116B" w:rsidRDefault="00B3116B" w:rsidP="001D2794">
            <w:pPr>
              <w:cnfStyle w:val="100000000000"/>
            </w:pPr>
          </w:p>
          <w:p w:rsidR="00B3116B" w:rsidRDefault="00B3116B" w:rsidP="001D2794">
            <w:pPr>
              <w:cnfStyle w:val="100000000000"/>
            </w:pPr>
            <w:r>
              <w:t xml:space="preserve">1.1. Integra y aplica las destrezas propias de los métodos de la ciencia </w:t>
            </w:r>
          </w:p>
          <w:p w:rsidR="00B3116B" w:rsidRDefault="00B3116B" w:rsidP="001D2794">
            <w:pPr>
              <w:cnfStyle w:val="100000000000"/>
            </w:pPr>
            <w:r>
              <w:t xml:space="preserve">2.1. Utiliza argumentos justificando las hipótesis que propone. </w:t>
            </w:r>
          </w:p>
          <w:p w:rsidR="00B3116B" w:rsidRDefault="00B3116B" w:rsidP="001D2794">
            <w:pPr>
              <w:cnfStyle w:val="100000000000"/>
            </w:pPr>
            <w:r>
              <w:t xml:space="preserve">3.1. Utiliza diferentes fuentes de información, apoyándose en las TIC, para la elaboración y presentación de sus investigaciones. 4.1. Participa, valora y respeta el trabajo individual y grupal. </w:t>
            </w:r>
          </w:p>
          <w:p w:rsidR="00B3116B" w:rsidRDefault="00B3116B" w:rsidP="001D2794">
            <w:pPr>
              <w:cnfStyle w:val="100000000000"/>
            </w:pPr>
            <w:r>
              <w:t xml:space="preserve">5.1 Diseña pequeños trabajos de investigación sobre animales y/o plantas, los ecosistemas de su entorno o la alimentación y nutrición humana para su presentación y defensa en el aula </w:t>
            </w:r>
          </w:p>
          <w:p w:rsidR="00B3116B" w:rsidRDefault="00B3116B" w:rsidP="001D2794">
            <w:pPr>
              <w:cnfStyle w:val="100000000000"/>
            </w:pPr>
            <w:r>
              <w:t>5.2 Expresa con precisión y coherencia tanto verbalmente como por escrito las conclusiones de sus investigaciones</w:t>
            </w:r>
          </w:p>
          <w:p w:rsidR="00B3116B" w:rsidRDefault="00B3116B" w:rsidP="001D2794">
            <w:pPr>
              <w:cnfStyle w:val="100000000000"/>
            </w:pPr>
          </w:p>
          <w:p w:rsidR="00B3116B" w:rsidRDefault="00B3116B" w:rsidP="001D2794">
            <w:pPr>
              <w:cnfStyle w:val="100000000000"/>
            </w:pPr>
          </w:p>
          <w:p w:rsidR="00FE3AD0" w:rsidRDefault="006B503E" w:rsidP="001D2794">
            <w:pPr>
              <w:cnfStyle w:val="100000000000"/>
              <w:rPr>
                <w:rStyle w:val="Hipervnculo"/>
              </w:rPr>
            </w:pPr>
            <w:hyperlink r:id="rId5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  <w:p w:rsidR="003921C0" w:rsidRDefault="003921C0" w:rsidP="001D2794">
            <w:pPr>
              <w:cnfStyle w:val="100000000000"/>
            </w:pPr>
          </w:p>
        </w:tc>
      </w:tr>
      <w:tr w:rsidR="001D2794" w:rsidTr="00B33576">
        <w:trPr>
          <w:cnfStyle w:val="000000100000"/>
        </w:trPr>
        <w:tc>
          <w:tcPr>
            <w:cnfStyle w:val="001000000000"/>
            <w:tcW w:w="3510" w:type="dxa"/>
          </w:tcPr>
          <w:p w:rsidR="001D2794" w:rsidRDefault="009A50AB">
            <w:r>
              <w:lastRenderedPageBreak/>
              <w:t>Estándares mínimos</w:t>
            </w:r>
          </w:p>
        </w:tc>
        <w:tc>
          <w:tcPr>
            <w:tcW w:w="12028" w:type="dxa"/>
          </w:tcPr>
          <w:p w:rsidR="00B3116B" w:rsidRDefault="00B3116B" w:rsidP="00B3116B">
            <w:pPr>
              <w:cnfStyle w:val="000000100000"/>
            </w:pPr>
            <w:r>
              <w:t>Bloque 1. La evolución de la vida</w:t>
            </w:r>
          </w:p>
          <w:p w:rsidR="00B3116B" w:rsidRDefault="00B3116B" w:rsidP="00B3116B">
            <w:pPr>
              <w:cnfStyle w:val="000000100000"/>
            </w:pPr>
          </w:p>
          <w:p w:rsidR="00B3116B" w:rsidRDefault="00B3116B" w:rsidP="00B3116B">
            <w:pPr>
              <w:cnfStyle w:val="000000100000"/>
            </w:pPr>
          </w:p>
          <w:p w:rsidR="00B3116B" w:rsidRDefault="00B3116B" w:rsidP="00B3116B">
            <w:pPr>
              <w:cnfStyle w:val="000000100000"/>
            </w:pPr>
            <w:r>
              <w:t xml:space="preserve">3.1. Reconoce las partes de un cromosoma utilizándolo para construir un cariotipo. </w:t>
            </w:r>
          </w:p>
          <w:p w:rsidR="00B3116B" w:rsidRDefault="00B3116B" w:rsidP="00B3116B">
            <w:pPr>
              <w:cnfStyle w:val="000000100000"/>
            </w:pPr>
            <w:r>
              <w:t xml:space="preserve">5.1. Distingue los distintos ácidos nucleicos y enumera sus componentes. </w:t>
            </w:r>
          </w:p>
          <w:p w:rsidR="00B3116B" w:rsidRDefault="00B3116B" w:rsidP="00B3116B">
            <w:pPr>
              <w:cnfStyle w:val="000000100000"/>
            </w:pPr>
            <w:r>
              <w:t xml:space="preserve">6.1. Reconoce la función del ADN como portador de la información genética, relacionándolo con el concepto de gen. </w:t>
            </w:r>
          </w:p>
          <w:p w:rsidR="00286979" w:rsidRDefault="00286979" w:rsidP="00286979">
            <w:pPr>
              <w:cnfStyle w:val="000000100000"/>
            </w:pPr>
            <w:r>
              <w:t xml:space="preserve">16.1. Distingue las características diferenciadoras entre </w:t>
            </w:r>
            <w:proofErr w:type="spellStart"/>
            <w:r>
              <w:t>lamarckismo</w:t>
            </w:r>
            <w:proofErr w:type="spellEnd"/>
            <w:r>
              <w:t xml:space="preserve">, darwinismo y neodarwinismo </w:t>
            </w:r>
          </w:p>
          <w:p w:rsidR="00286979" w:rsidRDefault="00286979" w:rsidP="00286979">
            <w:pPr>
              <w:cnfStyle w:val="000000100000"/>
            </w:pPr>
            <w:r>
              <w:t xml:space="preserve">17.1. Establece la relación entre variabilidad genética, adaptación y selección natural. </w:t>
            </w:r>
          </w:p>
          <w:p w:rsidR="00B3116B" w:rsidRDefault="00B3116B" w:rsidP="00B3116B">
            <w:pPr>
              <w:cnfStyle w:val="000000100000"/>
            </w:pPr>
          </w:p>
          <w:p w:rsidR="00286979" w:rsidRDefault="00286979" w:rsidP="00B3116B">
            <w:pPr>
              <w:cnfStyle w:val="000000100000"/>
            </w:pPr>
          </w:p>
          <w:p w:rsidR="00286979" w:rsidRDefault="00286979" w:rsidP="00286979">
            <w:pPr>
              <w:cnfStyle w:val="000000100000"/>
            </w:pPr>
            <w:r>
              <w:t>Bloque 2. La Tierra, un planeta en continuo cambio.</w:t>
            </w:r>
          </w:p>
          <w:p w:rsidR="00286979" w:rsidRDefault="00286979" w:rsidP="00B3116B">
            <w:pPr>
              <w:cnfStyle w:val="000000100000"/>
            </w:pPr>
          </w:p>
          <w:p w:rsidR="00286979" w:rsidRDefault="00286979" w:rsidP="00B3116B">
            <w:pPr>
              <w:cnfStyle w:val="000000100000"/>
            </w:pPr>
          </w:p>
          <w:p w:rsidR="00286979" w:rsidRDefault="00286979" w:rsidP="00B3116B">
            <w:pPr>
              <w:cnfStyle w:val="000000100000"/>
            </w:pPr>
            <w:r>
              <w:t>5.1. Identifica los fósiles más característicos de cada era geológica.</w:t>
            </w:r>
          </w:p>
          <w:p w:rsidR="00286979" w:rsidRDefault="00286979" w:rsidP="00286979">
            <w:pPr>
              <w:cnfStyle w:val="000000100000"/>
            </w:pPr>
            <w:r>
              <w:t xml:space="preserve">8.1. Expresa algunas evidencias actuales de la deriva continental y la expansión del fondo oceánico. </w:t>
            </w:r>
          </w:p>
          <w:p w:rsidR="00286979" w:rsidRDefault="00286979" w:rsidP="00286979">
            <w:pPr>
              <w:cnfStyle w:val="000000100000"/>
            </w:pPr>
            <w:r>
              <w:t xml:space="preserve">9.1. Conoce los movimientos relativos de las placas </w:t>
            </w:r>
            <w:proofErr w:type="spellStart"/>
            <w:r>
              <w:t>litosféricas</w:t>
            </w:r>
            <w:proofErr w:type="spellEnd"/>
            <w:r>
              <w:t xml:space="preserve">. </w:t>
            </w:r>
          </w:p>
          <w:p w:rsidR="00286979" w:rsidRDefault="00286979" w:rsidP="00286979">
            <w:pPr>
              <w:cnfStyle w:val="000000100000"/>
            </w:pPr>
            <w:r>
              <w:t xml:space="preserve">9.2. Interpreta las consecuencias que tienen en el relieve los movimientos de las placas. </w:t>
            </w:r>
          </w:p>
          <w:p w:rsidR="00B3116B" w:rsidRDefault="00B3116B">
            <w:pPr>
              <w:cnfStyle w:val="000000100000"/>
            </w:pPr>
          </w:p>
          <w:p w:rsidR="00286979" w:rsidRDefault="00286979">
            <w:pPr>
              <w:cnfStyle w:val="000000100000"/>
            </w:pPr>
          </w:p>
          <w:p w:rsidR="00B3116B" w:rsidRDefault="00286979">
            <w:pPr>
              <w:cnfStyle w:val="000000100000"/>
            </w:pPr>
            <w:r>
              <w:t>Bloque 3. Ecología y medio ambiente</w:t>
            </w:r>
          </w:p>
          <w:p w:rsidR="00B3116B" w:rsidRDefault="00B3116B">
            <w:pPr>
              <w:cnfStyle w:val="000000100000"/>
            </w:pPr>
          </w:p>
          <w:p w:rsidR="00C00714" w:rsidRDefault="00C00714">
            <w:pPr>
              <w:cnfStyle w:val="000000100000"/>
            </w:pPr>
          </w:p>
          <w:p w:rsidR="00C00714" w:rsidRDefault="00C00714" w:rsidP="00C00714">
            <w:pPr>
              <w:cnfStyle w:val="000000100000"/>
            </w:pPr>
            <w:r>
              <w:lastRenderedPageBreak/>
              <w:t xml:space="preserve">1.1. Reconoce los factores ambientales que condicionan el desarrollo de los seres vivos en un ambiente determinado, valorando su importancia en la conservación del mismo. </w:t>
            </w:r>
          </w:p>
          <w:p w:rsidR="0087176C" w:rsidRDefault="0087176C" w:rsidP="0087176C">
            <w:pPr>
              <w:cnfStyle w:val="000000100000"/>
            </w:pPr>
            <w:r>
              <w:t xml:space="preserve">5.1. Reconoce los diferentes niveles tróficos y sus relaciones en los ecosistemas, valorando la importancia que tienen para la vida en general el mantenimiento de las mismas. </w:t>
            </w:r>
          </w:p>
          <w:p w:rsidR="0087176C" w:rsidRDefault="0087176C" w:rsidP="0087176C">
            <w:pPr>
              <w:cnfStyle w:val="000000100000"/>
            </w:pPr>
            <w:r>
              <w:t xml:space="preserve">8.1. Argumenta sobre las actuaciones humanas que tienen una influencia negativa sobre los ecosistemas: contaminación, desertización, agotamiento de recursos... </w:t>
            </w:r>
          </w:p>
          <w:p w:rsidR="0087176C" w:rsidRDefault="0087176C" w:rsidP="0087176C">
            <w:pPr>
              <w:cnfStyle w:val="000000100000"/>
            </w:pPr>
            <w:r>
              <w:t>11.1. Destaca la importancia de las energías renovables para el desarrollo sostenible del planeta.</w:t>
            </w:r>
          </w:p>
          <w:p w:rsidR="001D2794" w:rsidRDefault="001D2794">
            <w:pPr>
              <w:cnfStyle w:val="000000100000"/>
            </w:pPr>
          </w:p>
        </w:tc>
      </w:tr>
      <w:tr w:rsidR="001D2794" w:rsidTr="00B33576">
        <w:tc>
          <w:tcPr>
            <w:cnfStyle w:val="001000000000"/>
            <w:tcW w:w="3510" w:type="dxa"/>
          </w:tcPr>
          <w:p w:rsidR="001D2794" w:rsidRDefault="00B33576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:rsidR="001D2794" w:rsidRDefault="00FE3AD0">
            <w:pPr>
              <w:cnfStyle w:val="000000000000"/>
              <w:rPr>
                <w:rStyle w:val="Hipervnculo"/>
              </w:rPr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6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  <w:p w:rsidR="003921C0" w:rsidRDefault="003921C0">
            <w:pPr>
              <w:cnfStyle w:val="000000000000"/>
            </w:pPr>
          </w:p>
        </w:tc>
      </w:tr>
      <w:tr w:rsidR="001D2794" w:rsidTr="00B33576">
        <w:trPr>
          <w:cnfStyle w:val="000000100000"/>
        </w:trPr>
        <w:tc>
          <w:tcPr>
            <w:cnfStyle w:val="001000000000"/>
            <w:tcW w:w="3510" w:type="dxa"/>
          </w:tcPr>
          <w:p w:rsidR="001D2794" w:rsidRDefault="00B33576">
            <w:r>
              <w:t>Criterios de calificación</w:t>
            </w:r>
          </w:p>
        </w:tc>
        <w:tc>
          <w:tcPr>
            <w:tcW w:w="12028" w:type="dxa"/>
          </w:tcPr>
          <w:p w:rsidR="003921C0" w:rsidRDefault="003921C0" w:rsidP="003921C0">
            <w:pPr>
              <w:cnfStyle w:val="000000100000"/>
            </w:pPr>
            <w:r>
              <w:t>La nota global del curso será la media aritmética de las tres evaluaciones, tomada sin redondeos. Si la media de las evaluaciones es igual o superior a 5, aunque una de ellas esté suspensa (nunca más de una), se aprobará el curso.</w:t>
            </w:r>
          </w:p>
          <w:p w:rsidR="003921C0" w:rsidRDefault="003921C0" w:rsidP="003921C0">
            <w:pPr>
              <w:cnfStyle w:val="000000100000"/>
            </w:pPr>
            <w:r>
              <w:t>La nota de cada evaluación se obtendrá a partir de las calificaciones obtenidas en tres bloques:</w:t>
            </w:r>
          </w:p>
          <w:p w:rsidR="003921C0" w:rsidRDefault="003921C0" w:rsidP="003921C0">
            <w:pPr>
              <w:cnfStyle w:val="000000100000"/>
            </w:pPr>
            <w:r>
              <w:t xml:space="preserve">Un 60% será la nota de los exámenes: </w:t>
            </w:r>
            <w:r w:rsidRPr="006727E3">
              <w:t xml:space="preserve">se realizará un examen </w:t>
            </w:r>
            <w:r w:rsidR="009361CA">
              <w:t>por</w:t>
            </w:r>
            <w:r w:rsidRPr="006727E3">
              <w:t xml:space="preserve"> cada</w:t>
            </w:r>
            <w:r w:rsidR="009361CA">
              <w:t xml:space="preserve"> dos</w:t>
            </w:r>
            <w:r w:rsidRPr="006727E3">
              <w:t xml:space="preserve"> Unidad</w:t>
            </w:r>
            <w:r w:rsidR="009361CA">
              <w:t>es</w:t>
            </w:r>
            <w:r w:rsidRPr="006727E3">
              <w:t xml:space="preserve"> Didáctica</w:t>
            </w:r>
            <w:r w:rsidR="009361CA">
              <w:t>s</w:t>
            </w:r>
            <w:r w:rsidRPr="006727E3">
              <w:t xml:space="preserve"> y ocasionalmente  de </w:t>
            </w:r>
            <w:r w:rsidR="009361CA">
              <w:t>una</w:t>
            </w:r>
            <w:r w:rsidRPr="006727E3">
              <w:t xml:space="preserve">, en </w:t>
            </w:r>
            <w:r w:rsidR="009361CA">
              <w:t>aquel</w:t>
            </w:r>
            <w:r w:rsidRPr="006727E3">
              <w:t xml:space="preserve"> caso el examen tendrá una ponderación doble que los de una sola Unidad Didáctica.</w:t>
            </w:r>
          </w:p>
          <w:p w:rsidR="003921C0" w:rsidRDefault="003921C0" w:rsidP="003921C0">
            <w:pPr>
              <w:cnfStyle w:val="000000100000"/>
            </w:pPr>
            <w:r>
              <w:t>Un 30% corresponderá a controles, exposiciones orales de trabajos, trabajos escritos, mapas conceptuales…</w:t>
            </w:r>
          </w:p>
          <w:p w:rsidR="001D2794" w:rsidRDefault="003921C0" w:rsidP="003921C0">
            <w:pPr>
              <w:cnfStyle w:val="000000100000"/>
            </w:pPr>
            <w:r>
              <w:t>Un 10% de la nota de evaluación vendrá del control de la libreta de clase, de ejercicios voluntarios, corrección de ejercicios en clase, intervenciones en clase…</w:t>
            </w:r>
          </w:p>
          <w:p w:rsidR="003921C0" w:rsidRDefault="003921C0" w:rsidP="003921C0">
            <w:pPr>
              <w:cnfStyle w:val="000000100000"/>
            </w:pPr>
          </w:p>
        </w:tc>
      </w:tr>
      <w:tr w:rsidR="001D2794" w:rsidTr="00B33576">
        <w:tc>
          <w:tcPr>
            <w:cnfStyle w:val="001000000000"/>
            <w:tcW w:w="3510" w:type="dxa"/>
          </w:tcPr>
          <w:p w:rsidR="001D2794" w:rsidRDefault="00B33576">
            <w:r>
              <w:t>Instrumentos de evaluación</w:t>
            </w:r>
          </w:p>
        </w:tc>
        <w:tc>
          <w:tcPr>
            <w:tcW w:w="12028" w:type="dxa"/>
          </w:tcPr>
          <w:p w:rsidR="003921C0" w:rsidRDefault="003921C0" w:rsidP="003921C0">
            <w:pPr>
              <w:cnfStyle w:val="000000000000"/>
            </w:pPr>
            <w:r>
              <w:t>Controles</w:t>
            </w:r>
          </w:p>
          <w:p w:rsidR="003921C0" w:rsidRDefault="003921C0" w:rsidP="003921C0">
            <w:pPr>
              <w:cnfStyle w:val="000000000000"/>
            </w:pPr>
            <w:r>
              <w:t xml:space="preserve">Exposición oral de  trabajos </w:t>
            </w:r>
          </w:p>
          <w:p w:rsidR="003921C0" w:rsidRDefault="003921C0" w:rsidP="003921C0">
            <w:pPr>
              <w:cnfStyle w:val="000000000000"/>
            </w:pPr>
            <w:r>
              <w:t>Mapas conceptuales de las Unidades Didácticas trabajadas</w:t>
            </w:r>
          </w:p>
          <w:p w:rsidR="003921C0" w:rsidRDefault="003921C0" w:rsidP="003921C0">
            <w:pPr>
              <w:cnfStyle w:val="000000000000"/>
            </w:pPr>
            <w:r>
              <w:t>Control alguna vez al trimestre de la libreta de clase</w:t>
            </w:r>
          </w:p>
          <w:p w:rsidR="003921C0" w:rsidRDefault="003921C0" w:rsidP="003921C0">
            <w:pPr>
              <w:cnfStyle w:val="000000000000"/>
            </w:pPr>
            <w:r>
              <w:t>Corrección de los ejercicios en clase</w:t>
            </w:r>
          </w:p>
          <w:p w:rsidR="003921C0" w:rsidRDefault="003921C0" w:rsidP="003921C0">
            <w:pPr>
              <w:cnfStyle w:val="000000000000"/>
            </w:pPr>
            <w:r>
              <w:t>Preguntas orales</w:t>
            </w:r>
          </w:p>
          <w:p w:rsidR="001D2794" w:rsidRDefault="001D2794">
            <w:pPr>
              <w:cnfStyle w:val="000000000000"/>
            </w:pPr>
          </w:p>
        </w:tc>
      </w:tr>
      <w:tr w:rsidR="001D2794" w:rsidTr="00B33576">
        <w:trPr>
          <w:cnfStyle w:val="000000100000"/>
        </w:trPr>
        <w:tc>
          <w:tcPr>
            <w:cnfStyle w:val="001000000000"/>
            <w:tcW w:w="3510" w:type="dxa"/>
          </w:tcPr>
          <w:p w:rsidR="001D2794" w:rsidRDefault="00B33576">
            <w:r>
              <w:t>Criterios de promoción y titulación</w:t>
            </w:r>
          </w:p>
        </w:tc>
        <w:tc>
          <w:tcPr>
            <w:tcW w:w="12028" w:type="dxa"/>
          </w:tcPr>
          <w:p w:rsidR="001D2794" w:rsidRDefault="000F71B2">
            <w:pPr>
              <w:cnfStyle w:val="000000100000"/>
              <w:rPr>
                <w:rStyle w:val="Hipervnculo"/>
              </w:rPr>
            </w:pPr>
            <w:r>
              <w:t xml:space="preserve">Los recogidos en el Decreto 98/2016.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  <w:p w:rsidR="003921C0" w:rsidRDefault="003921C0">
            <w:pPr>
              <w:cnfStyle w:val="000000100000"/>
            </w:pPr>
          </w:p>
        </w:tc>
      </w:tr>
      <w:tr w:rsidR="001D2794" w:rsidTr="00B33576">
        <w:tc>
          <w:tcPr>
            <w:cnfStyle w:val="001000000000"/>
            <w:tcW w:w="3510" w:type="dxa"/>
          </w:tcPr>
          <w:p w:rsidR="001D2794" w:rsidRDefault="00B33576">
            <w:r>
              <w:t>Recuperación de evaluaciones</w:t>
            </w:r>
          </w:p>
        </w:tc>
        <w:tc>
          <w:tcPr>
            <w:tcW w:w="12028" w:type="dxa"/>
          </w:tcPr>
          <w:p w:rsidR="003921C0" w:rsidRDefault="003921C0" w:rsidP="003921C0">
            <w:pPr>
              <w:cnfStyle w:val="000000000000"/>
            </w:pPr>
            <w:r>
              <w:t>Se realizará una prueba escrita para recuperar  cada una de las evaluaciones  suspendidas. Estas pruebas se realizarán al comienzo de la evaluación siguiente a la que se ha suspendido y en el caso de la tercera evaluación al final del curso. Dichas pruebas  versarán  sobre los estándares correspondientes a los  contenidos trabajados en la evaluación no superada.</w:t>
            </w:r>
          </w:p>
          <w:p w:rsidR="001D2794" w:rsidRDefault="001D2794">
            <w:pPr>
              <w:cnfStyle w:val="000000000000"/>
            </w:pPr>
          </w:p>
        </w:tc>
      </w:tr>
      <w:tr w:rsidR="001D2794" w:rsidTr="00B33576">
        <w:trPr>
          <w:cnfStyle w:val="000000100000"/>
        </w:trPr>
        <w:tc>
          <w:tcPr>
            <w:cnfStyle w:val="001000000000"/>
            <w:tcW w:w="3510" w:type="dxa"/>
          </w:tcPr>
          <w:p w:rsidR="001D2794" w:rsidRDefault="00B33576">
            <w:r>
              <w:t>Nota de septiembre</w:t>
            </w:r>
          </w:p>
        </w:tc>
        <w:tc>
          <w:tcPr>
            <w:tcW w:w="12028" w:type="dxa"/>
          </w:tcPr>
          <w:p w:rsidR="001D2794" w:rsidRDefault="003921C0">
            <w:pPr>
              <w:cnfStyle w:val="000000100000"/>
            </w:pPr>
            <w:r>
              <w:t>Para recuperar la asignatura en la convocatoria extraordinaria de septiembre, se tendrá que aprobar una prueba escrita sobre  los estándares correspondientes a los  contenidos trabajados en la asignatura durante el curso</w:t>
            </w:r>
          </w:p>
        </w:tc>
      </w:tr>
    </w:tbl>
    <w:p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D2794"/>
    <w:rsid w:val="000B4974"/>
    <w:rsid w:val="000F71B2"/>
    <w:rsid w:val="001D2794"/>
    <w:rsid w:val="00286979"/>
    <w:rsid w:val="003921C0"/>
    <w:rsid w:val="00477383"/>
    <w:rsid w:val="00500696"/>
    <w:rsid w:val="00587401"/>
    <w:rsid w:val="006B503E"/>
    <w:rsid w:val="0073199D"/>
    <w:rsid w:val="00827E4F"/>
    <w:rsid w:val="0087176C"/>
    <w:rsid w:val="009361CA"/>
    <w:rsid w:val="009A50AB"/>
    <w:rsid w:val="00B3116B"/>
    <w:rsid w:val="00B33576"/>
    <w:rsid w:val="00C00714"/>
    <w:rsid w:val="00CB4485"/>
    <w:rsid w:val="00EA6DFB"/>
    <w:rsid w:val="00FE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hyperlink" Target="http://doe.gobex.es/pdfs/doe/2016/1290o/16040111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1498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1159</cp:lastModifiedBy>
  <cp:revision>3</cp:revision>
  <dcterms:created xsi:type="dcterms:W3CDTF">2017-10-14T09:13:00Z</dcterms:created>
  <dcterms:modified xsi:type="dcterms:W3CDTF">2017-10-16T06:55:00Z</dcterms:modified>
</cp:coreProperties>
</file>